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atLeast"/>
        <w:jc w:val="left"/>
        <w:rPr>
          <w:rFonts w:ascii="方正黑体_GBK" w:eastAsia="方正黑体_GBK" w:cs="方正黑体_GBK"/>
          <w:kern w:val="0"/>
          <w:sz w:val="32"/>
          <w:szCs w:val="32"/>
          <w:highlight w:val="white"/>
          <w:lang w:val="zh-CN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  <w:highlight w:val="white"/>
          <w:lang w:val="zh-CN"/>
        </w:rPr>
        <w:t>附件</w:t>
      </w: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重庆市第十届中小学戏剧小梅花展演</w:t>
      </w:r>
    </w:p>
    <w:p>
      <w:pPr>
        <w:autoSpaceDE w:val="0"/>
        <w:autoSpaceDN w:val="0"/>
        <w:adjustRightInd w:val="0"/>
        <w:spacing w:line="600" w:lineRule="atLeast"/>
        <w:jc w:val="center"/>
        <w:rPr>
          <w:rFonts w:asci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集体节目</w:t>
      </w: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汇总</w:t>
      </w: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表</w:t>
      </w:r>
    </w:p>
    <w:p>
      <w:pPr>
        <w:rPr>
          <w:rFonts w:ascii="方正楷体_GBK" w:hAnsi="宋体" w:eastAsia="方正楷体_GBK" w:cs="宋体"/>
          <w:b/>
          <w:sz w:val="28"/>
          <w:szCs w:val="28"/>
        </w:rPr>
      </w:pPr>
      <w:r>
        <w:rPr>
          <w:rFonts w:hint="eastAsia" w:ascii="方正楷体_GBK" w:hAnsi="宋体" w:eastAsia="方正楷体_GBK" w:cs="宋体"/>
          <w:b/>
          <w:sz w:val="28"/>
          <w:szCs w:val="28"/>
        </w:rPr>
        <w:t>区县（文联</w:t>
      </w:r>
      <w:r>
        <w:rPr>
          <w:rFonts w:hint="default" w:ascii="方正楷体_GBK" w:hAnsi="宋体" w:eastAsia="方正楷体_GBK" w:cs="宋体"/>
          <w:b/>
          <w:sz w:val="28"/>
          <w:szCs w:val="28"/>
          <w:lang w:val="en"/>
        </w:rPr>
        <w:t>/</w:t>
      </w:r>
      <w:r>
        <w:rPr>
          <w:rFonts w:hint="eastAsia" w:ascii="方正楷体_GBK" w:hAnsi="宋体" w:eastAsia="方正楷体_GBK" w:cs="宋体"/>
          <w:b/>
          <w:sz w:val="28"/>
          <w:szCs w:val="28"/>
        </w:rPr>
        <w:t>教委</w:t>
      </w:r>
      <w:r>
        <w:rPr>
          <w:rFonts w:hint="default" w:ascii="方正楷体_GBK" w:hAnsi="宋体" w:eastAsia="方正楷体_GBK" w:cs="宋体"/>
          <w:b/>
          <w:sz w:val="28"/>
          <w:szCs w:val="28"/>
          <w:lang w:val="en"/>
        </w:rPr>
        <w:t>/</w:t>
      </w:r>
      <w:r>
        <w:rPr>
          <w:rFonts w:hint="eastAsia" w:ascii="方正楷体_GBK" w:hAnsi="宋体" w:eastAsia="方正楷体_GBK" w:cs="宋体"/>
          <w:b/>
          <w:sz w:val="28"/>
          <w:szCs w:val="28"/>
        </w:rPr>
        <w:t>文化旅游委）（盖章）：                      联系人：                 联系电话：</w:t>
      </w:r>
    </w:p>
    <w:tbl>
      <w:tblPr>
        <w:tblStyle w:val="4"/>
        <w:tblpPr w:leftFromText="180" w:rightFromText="180" w:vertAnchor="text" w:horzAnchor="page" w:tblpX="898" w:tblpY="82"/>
        <w:tblOverlap w:val="never"/>
        <w:tblW w:w="15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20"/>
        <w:gridCol w:w="2136"/>
        <w:gridCol w:w="2534"/>
        <w:gridCol w:w="3369"/>
        <w:gridCol w:w="1890"/>
        <w:gridCol w:w="127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排序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组别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参演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单位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剧种</w:t>
            </w:r>
            <w:r>
              <w:rPr>
                <w:rFonts w:hint="eastAsia" w:ascii="方正黑体_GBK" w:hAnsi="仿宋" w:eastAsia="方正黑体_GBK" w:cs="仿宋"/>
                <w:sz w:val="24"/>
                <w:szCs w:val="24"/>
                <w:lang w:eastAsia="zh-CN"/>
              </w:rPr>
              <w:t>（或短剧形式）</w:t>
            </w: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、剧名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参演人员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时长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联系人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eastAsia="等线"/>
        </w:rPr>
      </w:pPr>
      <w:r>
        <w:rPr>
          <w:rFonts w:hint="eastAsia" w:ascii="宋体" w:hAnsi="宋体"/>
        </w:rPr>
        <w:t>填写说明：</w:t>
      </w:r>
    </w:p>
    <w:p>
      <w:pPr>
        <w:pStyle w:val="2"/>
        <w:rPr>
          <w:rFonts w:ascii="宋体" w:hAnsi="宋体"/>
        </w:rPr>
      </w:pPr>
      <w:r>
        <w:rPr>
          <w:rFonts w:hint="eastAsia" w:ascii="宋体" w:hAnsi="宋体"/>
        </w:rPr>
        <w:t>①组别：小学组、中学组</w:t>
      </w:r>
    </w:p>
    <w:p>
      <w:pPr>
        <w:pStyle w:val="2"/>
        <w:rPr>
          <w:rFonts w:hint="eastAsia" w:ascii="宋体" w:hAnsi="宋体"/>
        </w:rPr>
      </w:pPr>
      <w:r>
        <w:rPr>
          <w:rFonts w:hint="eastAsia" w:ascii="宋体" w:hAnsi="宋体"/>
        </w:rPr>
        <w:t>②</w:t>
      </w:r>
      <w:r>
        <w:rPr>
          <w:rFonts w:hint="eastAsia" w:ascii="宋体" w:hAnsi="宋体"/>
          <w:lang w:eastAsia="zh-CN"/>
        </w:rPr>
        <w:t>戏曲</w:t>
      </w:r>
      <w:r>
        <w:rPr>
          <w:rFonts w:hint="eastAsia" w:ascii="宋体" w:hAnsi="宋体"/>
        </w:rPr>
        <w:t>选段须写全原剧名，剧种《剧目名称·选段名称》，如：京剧《沙家浜·智斗》。</w:t>
      </w:r>
    </w:p>
    <w:p>
      <w:pPr>
        <w:pStyle w:val="2"/>
        <w:rPr>
          <w:rFonts w:hint="eastAsia" w:ascii="方正仿宋_GBK" w:hAnsi="华文仿宋" w:eastAsia="宋体"/>
          <w:spacing w:val="-4"/>
          <w:sz w:val="30"/>
          <w:szCs w:val="30"/>
          <w:lang w:eastAsia="zh-CN"/>
        </w:rPr>
      </w:pPr>
      <w:r>
        <w:rPr>
          <w:rFonts w:hint="eastAsia" w:ascii="汉仪书宋二S" w:hAnsi="汉仪书宋二S" w:eastAsia="汉仪书宋二S" w:cs="汉仪书宋二S"/>
          <w:lang w:eastAsia="zh-CN"/>
        </w:rPr>
        <w:t>③</w:t>
      </w:r>
      <w:r>
        <w:rPr>
          <w:rFonts w:hint="eastAsia" w:ascii="宋体" w:hAnsi="宋体"/>
          <w:lang w:eastAsia="zh-CN"/>
        </w:rPr>
        <w:t>短剧形</w:t>
      </w:r>
      <w:r>
        <w:rPr>
          <w:rFonts w:hint="eastAsia" w:ascii="宋体" w:hAnsi="宋体"/>
        </w:rPr>
        <w:t>式指话剧、音乐剧、歌剧、舞剧等</w:t>
      </w:r>
      <w:r>
        <w:rPr>
          <w:rFonts w:hint="eastAsia" w:ascii="宋体" w:hAnsi="宋体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218" w:right="1985" w:bottom="1028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汉仪仿宋简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5EFB54"/>
    <w:rsid w:val="EB5EF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2026-05-09T15:58:00Z</dcterms:created>
  <dc:creator>user</dc:creator>
  <cp:lastModifiedBy>user</cp:lastModifiedBy>
  <dcterms:modified xsi:type="dcterms:W3CDTF">2026-05-09T15:58:59Z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