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0DFE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</w:p>
    <w:p w14:paraId="77591907">
      <w:pPr>
        <w:spacing w:line="600" w:lineRule="exact"/>
        <w:jc w:val="center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重庆市文联</w:t>
      </w:r>
    </w:p>
    <w:p w14:paraId="20B5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年度主题文艺创作扶持项目申报表</w:t>
      </w:r>
    </w:p>
    <w:tbl>
      <w:tblPr>
        <w:tblStyle w:val="9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853"/>
        <w:gridCol w:w="537"/>
        <w:gridCol w:w="166"/>
        <w:gridCol w:w="645"/>
        <w:gridCol w:w="364"/>
        <w:gridCol w:w="1153"/>
        <w:gridCol w:w="654"/>
        <w:gridCol w:w="173"/>
        <w:gridCol w:w="328"/>
        <w:gridCol w:w="133"/>
        <w:gridCol w:w="698"/>
        <w:gridCol w:w="1480"/>
        <w:gridCol w:w="347"/>
        <w:gridCol w:w="387"/>
        <w:gridCol w:w="265"/>
        <w:gridCol w:w="652"/>
        <w:gridCol w:w="7"/>
        <w:gridCol w:w="647"/>
      </w:tblGrid>
      <w:tr w14:paraId="54F1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466A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项目（作品）名称</w:t>
            </w:r>
          </w:p>
        </w:tc>
        <w:tc>
          <w:tcPr>
            <w:tcW w:w="4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33F5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BB94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作品主题（或题材）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F7B4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7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AC67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所属文艺门类</w:t>
            </w:r>
          </w:p>
        </w:tc>
        <w:tc>
          <w:tcPr>
            <w:tcW w:w="15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77F2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0DC1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所属小类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936E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34CF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作品创作状态</w:t>
            </w:r>
          </w:p>
          <w:p w14:paraId="278D80F6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(在确认栏打“√”)</w:t>
            </w: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D187">
            <w:pPr>
              <w:widowControl/>
              <w:snapToGrid w:val="0"/>
              <w:spacing w:line="240" w:lineRule="auto"/>
              <w:ind w:left="-105" w:right="-105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7E97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0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289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93F0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8784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8451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4AAC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AE46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850E">
            <w:pPr>
              <w:widowControl/>
              <w:snapToGrid w:val="0"/>
              <w:spacing w:line="240" w:lineRule="auto"/>
              <w:ind w:left="-105" w:right="-105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未完成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6122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1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F40C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申报者基本情况</w:t>
            </w: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13C2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  <w:p w14:paraId="088DFFC3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（单位申报填法人）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35F2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5E1E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F76D">
            <w:pPr>
              <w:widowControl/>
              <w:snapToGrid w:val="0"/>
              <w:spacing w:line="240" w:lineRule="auto"/>
              <w:ind w:firstLine="24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7A0C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5BC5651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6561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8F82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C1BECCA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F168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4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887C">
            <w:pPr>
              <w:widowControl/>
              <w:snapToGrid w:val="0"/>
              <w:spacing w:line="240" w:lineRule="auto"/>
              <w:jc w:val="left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730A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 w14:paraId="3D9B61F2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申报加盖公章)</w:t>
            </w:r>
          </w:p>
        </w:tc>
        <w:tc>
          <w:tcPr>
            <w:tcW w:w="350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8198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9DAA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申报方式</w:t>
            </w:r>
          </w:p>
          <w:p w14:paraId="3CFC24DF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(在确认栏打“√”)</w:t>
            </w: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A048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284C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E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DE70">
            <w:pPr>
              <w:widowControl/>
              <w:snapToGrid w:val="0"/>
              <w:spacing w:line="240" w:lineRule="auto"/>
              <w:jc w:val="left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B08C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81466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A084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D5E0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86B9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0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680B">
            <w:pPr>
              <w:widowControl/>
              <w:snapToGrid w:val="0"/>
              <w:spacing w:line="240" w:lineRule="auto"/>
              <w:jc w:val="left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EA71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　　称</w:t>
            </w:r>
          </w:p>
        </w:tc>
        <w:tc>
          <w:tcPr>
            <w:tcW w:w="15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7855">
            <w:pPr>
              <w:widowControl/>
              <w:snapToGrid w:val="0"/>
              <w:spacing w:line="240" w:lineRule="auto"/>
              <w:ind w:firstLine="12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192B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3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BDE9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C0DD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体制内外</w:t>
            </w: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2E1F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28C2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6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D598">
            <w:pPr>
              <w:widowControl/>
              <w:snapToGrid w:val="0"/>
              <w:spacing w:line="240" w:lineRule="auto"/>
              <w:jc w:val="left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226C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4639">
            <w:pPr>
              <w:widowControl/>
              <w:snapToGrid w:val="0"/>
              <w:spacing w:line="240" w:lineRule="auto"/>
              <w:ind w:firstLine="12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5FE0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F201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F41E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8265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外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3BDB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3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10E7">
            <w:pPr>
              <w:widowControl/>
              <w:snapToGrid w:val="0"/>
              <w:spacing w:line="240" w:lineRule="auto"/>
              <w:jc w:val="left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BF76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0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67F32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B338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申报主体来源</w:t>
            </w:r>
          </w:p>
          <w:p w14:paraId="6F2357E9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(在</w:t>
            </w:r>
            <w:r>
              <w:rPr>
                <w:rFonts w:hint="eastAsia" w:ascii="方正仿宋_GBK" w:hAnsi="Times New Roman" w:eastAsia="方正仿宋_GBK"/>
                <w:color w:val="000000" w:themeColor="text1"/>
                <w:spacing w:val="-1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确认栏打“√</w:t>
            </w: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”)</w:t>
            </w:r>
          </w:p>
        </w:tc>
        <w:tc>
          <w:tcPr>
            <w:tcW w:w="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2FA8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7C59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F715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市外</w:t>
            </w:r>
          </w:p>
        </w:tc>
      </w:tr>
      <w:tr w14:paraId="13DC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2B00">
            <w:pPr>
              <w:widowControl/>
              <w:snapToGrid w:val="0"/>
              <w:spacing w:line="240" w:lineRule="auto"/>
              <w:jc w:val="left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5E86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4141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D4C9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8767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7501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688A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2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BF0E">
            <w:pPr>
              <w:widowControl/>
              <w:snapToGrid w:val="0"/>
              <w:spacing w:line="240" w:lineRule="auto"/>
              <w:jc w:val="left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3AF9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联系人及</w:t>
            </w: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1A25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6821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F0DA">
            <w:pPr>
              <w:widowControl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1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exac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0E1A">
            <w:pPr>
              <w:widowControl/>
              <w:snapToGrid w:val="0"/>
              <w:spacing w:line="240" w:lineRule="auto"/>
              <w:jc w:val="left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671C">
            <w:pPr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主要艺术成就</w:t>
            </w:r>
          </w:p>
        </w:tc>
        <w:tc>
          <w:tcPr>
            <w:tcW w:w="86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2DC">
            <w:pPr>
              <w:widowControl/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说明：包括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申报者</w:t>
            </w:r>
            <w:r>
              <w:rPr>
                <w:rFonts w:hint="eastAsia" w:ascii="方正仿宋_GBK" w:hAnsi="Times New Roman" w:eastAsia="方正仿宋_GBK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主创者</w:t>
            </w: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艺术简历及主要艺术成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就，5号仿宋，300字以</w:t>
            </w: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内。</w:t>
            </w:r>
          </w:p>
          <w:p w14:paraId="30C62DBB">
            <w:pPr>
              <w:widowControl/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7DE2C8">
            <w:pPr>
              <w:widowControl/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81EB6F">
            <w:pPr>
              <w:widowControl/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624D25">
            <w:pPr>
              <w:widowControl/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3B580E">
            <w:pPr>
              <w:widowControl/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F7860D">
            <w:pPr>
              <w:widowControl/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9BE5FE">
            <w:pPr>
              <w:widowControl/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71E1BF">
            <w:pPr>
              <w:widowControl/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6F7934">
            <w:pPr>
              <w:widowControl/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4A2BAC">
            <w:pPr>
              <w:widowControl/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B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0" w:hRule="exact"/>
          <w:jc w:val="center"/>
        </w:trPr>
        <w:tc>
          <w:tcPr>
            <w:tcW w:w="6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6521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 w14:paraId="42D5E887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</w:t>
            </w:r>
          </w:p>
          <w:p w14:paraId="260D4A03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9489" w:type="dxa"/>
            <w:gridSpan w:val="1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F9A86D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说明：申报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的创作主题、创作背景、创作构思、创作过程、完成情况及后续应用情况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（作品参展、参赛、参演、发表、获奖、播映、收藏等）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，其思想性、艺术性简述或预期分析，作品客观数据描述（作品表演播放时长、规格尺寸、字数）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等，5</w:t>
            </w: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号仿宋，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500字左右。</w:t>
            </w:r>
          </w:p>
          <w:p w14:paraId="195EA697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3995A9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7AF1E8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0DA580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6836F9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D28BCE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6B60BD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F44CEB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18753B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48092C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18B03E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4B2B2F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823F41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354BA1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041569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96081F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7B4DEB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D9A4D1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89C2D8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130689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A4B20C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DB281F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B27ABB">
            <w:pPr>
              <w:widowControl/>
              <w:snapToGrid w:val="0"/>
              <w:spacing w:line="240" w:lineRule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7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1A1C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创作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  <w:tc>
          <w:tcPr>
            <w:tcW w:w="25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7C154E">
            <w:pPr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64638B">
            <w:pPr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FCAAF9">
            <w:pPr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B51F76">
            <w:pPr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C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6F96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20A669">
            <w:pPr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5DBA93">
            <w:pPr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FD3717">
            <w:pPr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B707550">
            <w:pPr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1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55C7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BE3B275">
            <w:pPr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7ADF1F">
            <w:pPr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EFF694">
            <w:pPr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A6E0C62">
            <w:pPr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C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F775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6B36">
            <w:pPr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6924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58EC">
            <w:pPr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经费来源及安排</w:t>
            </w:r>
          </w:p>
        </w:tc>
      </w:tr>
      <w:tr w14:paraId="776B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36BF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6E5FFA">
            <w:pPr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4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62D6A6">
            <w:pPr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3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3C93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2161B1">
            <w:pPr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4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3BF922">
            <w:pPr>
              <w:snapToGrid w:val="0"/>
              <w:spacing w:line="240" w:lineRule="auto"/>
              <w:rPr>
                <w:rFonts w:hint="eastAsia" w:ascii="方正仿宋_GBK" w:hAnsi="Times New Roman" w:eastAsia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9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A52B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申报者所在单位意见（如无单位可不填写此栏）</w:t>
            </w:r>
          </w:p>
        </w:tc>
        <w:tc>
          <w:tcPr>
            <w:tcW w:w="80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8EB53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887C4C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BAEF8B">
            <w:pPr>
              <w:widowControl/>
              <w:snapToGrid w:val="0"/>
              <w:spacing w:line="240" w:lineRule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A5D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  <w:p w14:paraId="4390BBA5">
            <w:pPr>
              <w:widowControl/>
              <w:snapToGrid w:val="0"/>
              <w:spacing w:line="240" w:lineRule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E8CAE2">
            <w:pPr>
              <w:pStyle w:val="2"/>
            </w:pPr>
          </w:p>
          <w:p w14:paraId="28752B09">
            <w:pPr>
              <w:widowControl/>
              <w:snapToGrid w:val="0"/>
              <w:spacing w:line="240" w:lineRule="auto"/>
              <w:ind w:left="2642" w:leftChars="0" w:right="240" w:firstLine="3117" w:firstLineChars="1299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CA2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5340" w:firstLineChars="2225"/>
              <w:textAlignment w:val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0EEF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07CA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区县党委宣传部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文联或所属文艺家协会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63E190C4">
            <w:pPr>
              <w:widowControl/>
              <w:snapToGrid w:val="0"/>
              <w:spacing w:line="240" w:lineRule="auto"/>
              <w:ind w:left="-150" w:leftChars="-50" w:right="-150" w:rightChars="-50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（市级或市外申报者不填写此栏）</w:t>
            </w:r>
          </w:p>
        </w:tc>
        <w:tc>
          <w:tcPr>
            <w:tcW w:w="80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74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AD1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005F6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  <w:p w14:paraId="7098D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5647" w:firstLineChars="2353"/>
              <w:textAlignment w:val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0075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5419" w:firstLineChars="2258"/>
              <w:textAlignment w:val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7CED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exac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A71F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初评专家组</w:t>
            </w:r>
          </w:p>
          <w:p w14:paraId="58FFF788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42A85684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及市级文艺家</w:t>
            </w:r>
          </w:p>
          <w:p w14:paraId="526D93CC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协会推荐意见</w:t>
            </w:r>
          </w:p>
        </w:tc>
        <w:tc>
          <w:tcPr>
            <w:tcW w:w="80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BB5F9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5FCC34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8F8C71">
            <w:pPr>
              <w:widowControl/>
              <w:snapToGrid w:val="0"/>
              <w:spacing w:line="240" w:lineRule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746486">
            <w:pPr>
              <w:widowControl/>
              <w:tabs>
                <w:tab w:val="left" w:pos="5242"/>
              </w:tabs>
              <w:snapToGrid w:val="0"/>
              <w:spacing w:line="240" w:lineRule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72B35E">
            <w:pPr>
              <w:widowControl/>
              <w:tabs>
                <w:tab w:val="left" w:pos="5242"/>
              </w:tabs>
              <w:snapToGrid w:val="0"/>
              <w:spacing w:line="240" w:lineRule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7602A0">
            <w:pPr>
              <w:widowControl/>
              <w:tabs>
                <w:tab w:val="left" w:pos="5242"/>
              </w:tabs>
              <w:wordWrap w:val="0"/>
              <w:snapToGrid w:val="0"/>
              <w:spacing w:line="240" w:lineRule="auto"/>
              <w:ind w:left="4626" w:leftChars="1542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　　　　　　　（协会公章）</w:t>
            </w:r>
          </w:p>
          <w:p w14:paraId="3494658D">
            <w:pPr>
              <w:tabs>
                <w:tab w:val="left" w:pos="5242"/>
              </w:tabs>
              <w:snapToGrid w:val="0"/>
              <w:spacing w:before="156" w:beforeLines="50" w:line="240" w:lineRule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评审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组长签字：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                  　　　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445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BBEB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复评专家组</w:t>
            </w:r>
          </w:p>
          <w:p w14:paraId="27846743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4201F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923879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C92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9" w:beforeLines="50" w:line="140" w:lineRule="exact"/>
              <w:textAlignment w:val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A8AFB8">
            <w:pPr>
              <w:widowControl/>
              <w:snapToGrid w:val="0"/>
              <w:spacing w:line="240" w:lineRule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3178AA">
            <w:pPr>
              <w:tabs>
                <w:tab w:val="left" w:pos="5580"/>
              </w:tabs>
              <w:snapToGrid w:val="0"/>
              <w:spacing w:line="240" w:lineRule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总评委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           　　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 w14:paraId="7F68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exac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E8D7">
            <w:pPr>
              <w:widowControl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文联党组</w:t>
            </w:r>
          </w:p>
          <w:p w14:paraId="3F4CF4B5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审定意见</w:t>
            </w:r>
          </w:p>
        </w:tc>
        <w:tc>
          <w:tcPr>
            <w:tcW w:w="80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6D3D4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F7EDEE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FB5E75">
            <w:pPr>
              <w:widowControl/>
              <w:snapToGrid w:val="0"/>
              <w:spacing w:line="240" w:lineRule="auto"/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BA3967">
            <w:pPr>
              <w:widowControl/>
              <w:snapToGrid w:val="0"/>
              <w:spacing w:line="240" w:lineRule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9DABF3">
            <w:pPr>
              <w:widowControl/>
              <w:snapToGrid w:val="0"/>
              <w:spacing w:line="240" w:lineRule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CA7A97">
            <w:pPr>
              <w:widowControl/>
              <w:snapToGrid w:val="0"/>
              <w:spacing w:line="240" w:lineRule="auto"/>
              <w:ind w:left="1967" w:leftChars="0" w:firstLine="3763" w:firstLineChars="1568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2E3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5340" w:firstLineChars="2225"/>
              <w:textAlignment w:val="auto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44ED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3892">
            <w:pPr>
              <w:snapToGrid w:val="0"/>
              <w:spacing w:line="240" w:lineRule="auto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0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328B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6FB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jc w:val="left"/>
        <w:textAlignment w:val="auto"/>
        <w:rPr>
          <w:rFonts w:hint="eastAsia" w:ascii="方正仿宋_GBK" w:hAnsi="Times New Roman" w:eastAsia="方正仿宋_GBK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9C7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0" w:lineRule="exact"/>
        <w:jc w:val="left"/>
        <w:textAlignment w:val="auto"/>
        <w:rPr>
          <w:rFonts w:hint="eastAsia" w:ascii="方正仿宋_GBK" w:hAnsi="Times New Roman" w:eastAsia="方正仿宋_GBK"/>
          <w:color w:val="000000" w:themeColor="text1"/>
          <w:spacing w:val="-1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方正仿宋_GBK" w:hAnsi="Times New Roman" w:eastAsia="方正仿宋_GBK"/>
          <w:b/>
          <w:color w:val="000000" w:themeColor="text1"/>
          <w:spacing w:val="-1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Times New Roman" w:eastAsia="方正仿宋_GBK"/>
          <w:color w:val="000000" w:themeColor="text1"/>
          <w:spacing w:val="-1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Times New Roman" w:eastAsia="方正仿宋_GBK"/>
          <w:color w:val="000000" w:themeColor="text1"/>
          <w:spacing w:val="-11"/>
          <w:kern w:val="0"/>
          <w:sz w:val="24"/>
          <w:szCs w:val="24"/>
          <w14:textFill>
            <w14:solidFill>
              <w14:schemeClr w14:val="tx1"/>
            </w14:solidFill>
          </w14:textFill>
        </w:rPr>
        <w:t>.“所属文艺门类”是指美术、音乐、书法、摄影、戏剧、舞蹈、曲艺、电视、</w:t>
      </w:r>
      <w:r>
        <w:rPr>
          <w:rFonts w:hint="eastAsia" w:ascii="方正仿宋_GBK" w:hAnsi="Times New Roman" w:eastAsia="方正仿宋_GBK"/>
          <w:color w:val="000000" w:themeColor="text1"/>
          <w:spacing w:val="-6"/>
          <w:kern w:val="0"/>
          <w:sz w:val="24"/>
          <w:szCs w:val="24"/>
          <w14:textFill>
            <w14:solidFill>
              <w14:schemeClr w14:val="tx1"/>
            </w14:solidFill>
          </w14:textFill>
        </w:rPr>
        <w:t>杂</w:t>
      </w:r>
    </w:p>
    <w:p w14:paraId="48E67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0" w:leftChars="0" w:firstLine="1016" w:firstLineChars="446"/>
        <w:jc w:val="left"/>
        <w:textAlignment w:val="auto"/>
        <w:rPr>
          <w:rFonts w:hint="eastAsia" w:ascii="方正仿宋_GBK" w:hAnsi="Times New Roman" w:eastAsia="方正仿宋_GBK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pacing w:val="-6"/>
          <w:kern w:val="0"/>
          <w:sz w:val="24"/>
          <w:szCs w:val="24"/>
          <w14:textFill>
            <w14:solidFill>
              <w14:schemeClr w14:val="tx1"/>
            </w14:solidFill>
          </w14:textFill>
        </w:rPr>
        <w:t>技、民间文艺、文艺评论和电影等门类；“所属小类”指各门类下一级</w:t>
      </w:r>
      <w:r>
        <w:rPr>
          <w:rFonts w:hint="eastAsia" w:ascii="方正仿宋_GBK" w:hAnsi="Times New Roman" w:eastAsia="方正仿宋_GBK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方正仿宋_GBK" w:hAnsi="Times New Roman" w:eastAsia="方正仿宋_GBK"/>
          <w:color w:val="000000" w:themeColor="text1"/>
          <w:spacing w:val="-6"/>
          <w:kern w:val="0"/>
          <w:sz w:val="24"/>
          <w:szCs w:val="24"/>
          <w14:textFill>
            <w14:solidFill>
              <w14:schemeClr w14:val="tx1"/>
            </w14:solidFill>
          </w14:textFill>
        </w:rPr>
        <w:t>类，</w:t>
      </w:r>
    </w:p>
    <w:p w14:paraId="0D964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0" w:leftChars="0" w:firstLine="1016" w:firstLineChars="446"/>
        <w:jc w:val="left"/>
        <w:textAlignment w:val="auto"/>
        <w:rPr>
          <w:rFonts w:hint="eastAsia" w:ascii="方正仿宋_GBK" w:hAnsi="Times New Roman" w:eastAsia="方正仿宋_GBK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pacing w:val="-6"/>
          <w:kern w:val="0"/>
          <w:sz w:val="24"/>
          <w:szCs w:val="24"/>
          <w14:textFill>
            <w14:solidFill>
              <w14:schemeClr w14:val="tx1"/>
            </w14:solidFill>
          </w14:textFill>
        </w:rPr>
        <w:t>如美术类中的油画、国画、版画等，戏剧类中的话剧、舞剧、川剧、京剧等。</w:t>
      </w:r>
    </w:p>
    <w:p w14:paraId="5576D2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0" w:leftChars="0" w:firstLine="784" w:firstLineChars="327"/>
        <w:jc w:val="left"/>
        <w:textAlignment w:val="auto"/>
        <w:rPr>
          <w:rFonts w:hint="eastAsia" w:ascii="方正仿宋_GBK" w:hAnsi="Times New Roman" w:eastAsia="方正仿宋_GBK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Times New Roman" w:eastAsia="方正仿宋_GBK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.此表复印有效，但内容不能变更，双面打印。</w:t>
      </w:r>
    </w:p>
    <w:p w14:paraId="0B63C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0" w:leftChars="0" w:firstLine="784" w:firstLineChars="327"/>
        <w:jc w:val="left"/>
        <w:textAlignment w:val="auto"/>
        <w:rPr>
          <w:rFonts w:ascii="方正仿宋_GBK" w:eastAsia="方正仿宋_GBK"/>
          <w:spacing w:val="-4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3.正式填报时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将表格栏中的“说明”内容删除。</w:t>
      </w:r>
      <w:bookmarkStart w:id="0" w:name="_GoBack"/>
      <w:bookmarkEnd w:id="0"/>
    </w:p>
    <w:sectPr>
      <w:footerReference r:id="rId3" w:type="default"/>
      <w:pgSz w:w="11907" w:h="16840"/>
      <w:pgMar w:top="1985" w:right="1418" w:bottom="1644" w:left="1418" w:header="851" w:footer="1418" w:gutter="0"/>
      <w:cols w:space="425" w:num="1"/>
      <w:docGrid w:linePitch="600" w:charSpace="5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S">
    <w:altName w:val="方正书宋_GBK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5434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A9682">
                          <w:pPr>
                            <w:pStyle w:val="6"/>
                            <w:rPr>
                              <w:rStyle w:val="12"/>
                              <w:rFonts w:hint="eastAsia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63.05pt;mso-position-horizontal:outside;mso-position-horizontal-relative:margin;z-index:251659264;mso-width-relative:page;mso-height-relative:page;" filled="f" stroked="f" coordsize="21600,21600" o:gfxdata="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3eHZzTAAAABQEAAA8AAAAAAAAAAQAgAAAAIgAAAGRycy9kb3ducmV2Lnht&#10;bFBLAQIUABQAAAAIAIdO4kDKwKECxQEAAIwDAAAOAAAAAAAAAAEAIAAAACI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A9682">
                    <w:pPr>
                      <w:pStyle w:val="6"/>
                      <w:rPr>
                        <w:rStyle w:val="12"/>
                        <w:rFonts w:hint="eastAsia"/>
                      </w:rPr>
                    </w:pP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327"/>
  <w:drawingGridVerticalSpacing w:val="30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2Y4OGRlYmEwNzIwMzk4YWE0MDE0YWFiMzgyMDUifQ=="/>
  </w:docVars>
  <w:rsids>
    <w:rsidRoot w:val="005022E8"/>
    <w:rsid w:val="0000112B"/>
    <w:rsid w:val="0002029B"/>
    <w:rsid w:val="00023307"/>
    <w:rsid w:val="00025570"/>
    <w:rsid w:val="0002567C"/>
    <w:rsid w:val="00036736"/>
    <w:rsid w:val="00042363"/>
    <w:rsid w:val="00054C89"/>
    <w:rsid w:val="00055F83"/>
    <w:rsid w:val="00056F0E"/>
    <w:rsid w:val="000633F7"/>
    <w:rsid w:val="00064592"/>
    <w:rsid w:val="00064BB3"/>
    <w:rsid w:val="00066B42"/>
    <w:rsid w:val="00072FD0"/>
    <w:rsid w:val="00086952"/>
    <w:rsid w:val="000929DB"/>
    <w:rsid w:val="000A0600"/>
    <w:rsid w:val="000A0AEE"/>
    <w:rsid w:val="000D51DC"/>
    <w:rsid w:val="000F1D00"/>
    <w:rsid w:val="000F7BC8"/>
    <w:rsid w:val="000F7F1A"/>
    <w:rsid w:val="00100E28"/>
    <w:rsid w:val="00152BE7"/>
    <w:rsid w:val="0016350F"/>
    <w:rsid w:val="00181F5D"/>
    <w:rsid w:val="001820BC"/>
    <w:rsid w:val="00184741"/>
    <w:rsid w:val="001851F1"/>
    <w:rsid w:val="00190F1D"/>
    <w:rsid w:val="001B0643"/>
    <w:rsid w:val="001C1DBD"/>
    <w:rsid w:val="001D023A"/>
    <w:rsid w:val="001E5A96"/>
    <w:rsid w:val="001F3D19"/>
    <w:rsid w:val="00217A7E"/>
    <w:rsid w:val="002218FE"/>
    <w:rsid w:val="002328F2"/>
    <w:rsid w:val="0025280E"/>
    <w:rsid w:val="00262267"/>
    <w:rsid w:val="002660B3"/>
    <w:rsid w:val="00266DE6"/>
    <w:rsid w:val="002835FA"/>
    <w:rsid w:val="002862F7"/>
    <w:rsid w:val="002B322E"/>
    <w:rsid w:val="002C14A9"/>
    <w:rsid w:val="002C74A5"/>
    <w:rsid w:val="002E4565"/>
    <w:rsid w:val="002F0EF9"/>
    <w:rsid w:val="002F2651"/>
    <w:rsid w:val="00337158"/>
    <w:rsid w:val="003543F4"/>
    <w:rsid w:val="00357A9F"/>
    <w:rsid w:val="0036048A"/>
    <w:rsid w:val="00381D3B"/>
    <w:rsid w:val="00382A3F"/>
    <w:rsid w:val="003A5CAE"/>
    <w:rsid w:val="003C64A3"/>
    <w:rsid w:val="003D1C14"/>
    <w:rsid w:val="003D4262"/>
    <w:rsid w:val="003F6DE4"/>
    <w:rsid w:val="003F7BC2"/>
    <w:rsid w:val="00405C4B"/>
    <w:rsid w:val="00407B3A"/>
    <w:rsid w:val="00411C82"/>
    <w:rsid w:val="00427D4C"/>
    <w:rsid w:val="004320B8"/>
    <w:rsid w:val="00451546"/>
    <w:rsid w:val="004573BE"/>
    <w:rsid w:val="00493DBD"/>
    <w:rsid w:val="004A2533"/>
    <w:rsid w:val="004A5AFF"/>
    <w:rsid w:val="004C057C"/>
    <w:rsid w:val="004C07FE"/>
    <w:rsid w:val="004C0A5D"/>
    <w:rsid w:val="004E33C9"/>
    <w:rsid w:val="004F1617"/>
    <w:rsid w:val="004F4D7A"/>
    <w:rsid w:val="004F5416"/>
    <w:rsid w:val="00500E59"/>
    <w:rsid w:val="005022E8"/>
    <w:rsid w:val="0051076A"/>
    <w:rsid w:val="00513203"/>
    <w:rsid w:val="005176DE"/>
    <w:rsid w:val="0052244C"/>
    <w:rsid w:val="0054155C"/>
    <w:rsid w:val="0054460E"/>
    <w:rsid w:val="00562B64"/>
    <w:rsid w:val="00570F93"/>
    <w:rsid w:val="00573BFC"/>
    <w:rsid w:val="005753FF"/>
    <w:rsid w:val="00575825"/>
    <w:rsid w:val="00586544"/>
    <w:rsid w:val="00590F8D"/>
    <w:rsid w:val="00594F49"/>
    <w:rsid w:val="00595509"/>
    <w:rsid w:val="005A4DF7"/>
    <w:rsid w:val="005B2020"/>
    <w:rsid w:val="005B64B8"/>
    <w:rsid w:val="005B6576"/>
    <w:rsid w:val="005B7590"/>
    <w:rsid w:val="005C3053"/>
    <w:rsid w:val="005C5697"/>
    <w:rsid w:val="005F47C2"/>
    <w:rsid w:val="005F6D31"/>
    <w:rsid w:val="00600B35"/>
    <w:rsid w:val="0060100E"/>
    <w:rsid w:val="00612108"/>
    <w:rsid w:val="006217CD"/>
    <w:rsid w:val="006305DF"/>
    <w:rsid w:val="00642343"/>
    <w:rsid w:val="0064353D"/>
    <w:rsid w:val="00660B8A"/>
    <w:rsid w:val="0067194A"/>
    <w:rsid w:val="00673E5A"/>
    <w:rsid w:val="0068314C"/>
    <w:rsid w:val="0068430D"/>
    <w:rsid w:val="00693CDC"/>
    <w:rsid w:val="006962A7"/>
    <w:rsid w:val="006B5540"/>
    <w:rsid w:val="006B61FF"/>
    <w:rsid w:val="006D3320"/>
    <w:rsid w:val="006E4C98"/>
    <w:rsid w:val="006E4FE2"/>
    <w:rsid w:val="006E75BF"/>
    <w:rsid w:val="00737496"/>
    <w:rsid w:val="00737D90"/>
    <w:rsid w:val="007549EE"/>
    <w:rsid w:val="0075527C"/>
    <w:rsid w:val="00780A29"/>
    <w:rsid w:val="007970CC"/>
    <w:rsid w:val="007A63D6"/>
    <w:rsid w:val="00806504"/>
    <w:rsid w:val="00806C2A"/>
    <w:rsid w:val="008161AB"/>
    <w:rsid w:val="0082243E"/>
    <w:rsid w:val="0083149F"/>
    <w:rsid w:val="0083748C"/>
    <w:rsid w:val="008441C2"/>
    <w:rsid w:val="00876B02"/>
    <w:rsid w:val="008855BA"/>
    <w:rsid w:val="00894B65"/>
    <w:rsid w:val="008A086C"/>
    <w:rsid w:val="008B04F4"/>
    <w:rsid w:val="008B6434"/>
    <w:rsid w:val="008C18C7"/>
    <w:rsid w:val="008C3C45"/>
    <w:rsid w:val="008C4DBA"/>
    <w:rsid w:val="008F0135"/>
    <w:rsid w:val="008F4487"/>
    <w:rsid w:val="008F6713"/>
    <w:rsid w:val="0090537D"/>
    <w:rsid w:val="00913B37"/>
    <w:rsid w:val="00916D8B"/>
    <w:rsid w:val="00926F46"/>
    <w:rsid w:val="00945C5C"/>
    <w:rsid w:val="009704DB"/>
    <w:rsid w:val="00991284"/>
    <w:rsid w:val="00991DCD"/>
    <w:rsid w:val="00996BE3"/>
    <w:rsid w:val="009A3907"/>
    <w:rsid w:val="009B3713"/>
    <w:rsid w:val="009C2802"/>
    <w:rsid w:val="009F35B1"/>
    <w:rsid w:val="009F70B1"/>
    <w:rsid w:val="009F7C3E"/>
    <w:rsid w:val="00A10564"/>
    <w:rsid w:val="00A2103A"/>
    <w:rsid w:val="00A2167A"/>
    <w:rsid w:val="00A56227"/>
    <w:rsid w:val="00A60FF6"/>
    <w:rsid w:val="00A64E30"/>
    <w:rsid w:val="00A70271"/>
    <w:rsid w:val="00A75001"/>
    <w:rsid w:val="00A84339"/>
    <w:rsid w:val="00A87D37"/>
    <w:rsid w:val="00AA1E34"/>
    <w:rsid w:val="00AA5A0A"/>
    <w:rsid w:val="00AC4904"/>
    <w:rsid w:val="00AD3D14"/>
    <w:rsid w:val="00AE3DA9"/>
    <w:rsid w:val="00AF771F"/>
    <w:rsid w:val="00B30B38"/>
    <w:rsid w:val="00B4607A"/>
    <w:rsid w:val="00B46965"/>
    <w:rsid w:val="00B802C4"/>
    <w:rsid w:val="00BB49C8"/>
    <w:rsid w:val="00BB51AF"/>
    <w:rsid w:val="00BB5FA2"/>
    <w:rsid w:val="00BC24A6"/>
    <w:rsid w:val="00BC2F38"/>
    <w:rsid w:val="00BD76C7"/>
    <w:rsid w:val="00BE01AA"/>
    <w:rsid w:val="00BE06DC"/>
    <w:rsid w:val="00BE1348"/>
    <w:rsid w:val="00BE38E1"/>
    <w:rsid w:val="00C00A0F"/>
    <w:rsid w:val="00C042E7"/>
    <w:rsid w:val="00C1019E"/>
    <w:rsid w:val="00C11850"/>
    <w:rsid w:val="00C145AD"/>
    <w:rsid w:val="00C174AD"/>
    <w:rsid w:val="00C22B30"/>
    <w:rsid w:val="00C24AC7"/>
    <w:rsid w:val="00C256B2"/>
    <w:rsid w:val="00C57A21"/>
    <w:rsid w:val="00C713F0"/>
    <w:rsid w:val="00C7541A"/>
    <w:rsid w:val="00C75EB8"/>
    <w:rsid w:val="00C85BD1"/>
    <w:rsid w:val="00C93DA5"/>
    <w:rsid w:val="00CA6DA6"/>
    <w:rsid w:val="00CB36FF"/>
    <w:rsid w:val="00CC3CFF"/>
    <w:rsid w:val="00CD5F23"/>
    <w:rsid w:val="00CF201B"/>
    <w:rsid w:val="00CF6726"/>
    <w:rsid w:val="00D11101"/>
    <w:rsid w:val="00D1693F"/>
    <w:rsid w:val="00D520C5"/>
    <w:rsid w:val="00D5330D"/>
    <w:rsid w:val="00D55813"/>
    <w:rsid w:val="00D71472"/>
    <w:rsid w:val="00D71586"/>
    <w:rsid w:val="00DA69DF"/>
    <w:rsid w:val="00DC2D4E"/>
    <w:rsid w:val="00DD3694"/>
    <w:rsid w:val="00DD54D3"/>
    <w:rsid w:val="00DD5BFD"/>
    <w:rsid w:val="00DE546C"/>
    <w:rsid w:val="00DE5EE0"/>
    <w:rsid w:val="00DF5C3E"/>
    <w:rsid w:val="00E10A87"/>
    <w:rsid w:val="00E23698"/>
    <w:rsid w:val="00E41AA3"/>
    <w:rsid w:val="00E45CE9"/>
    <w:rsid w:val="00E50762"/>
    <w:rsid w:val="00E54E79"/>
    <w:rsid w:val="00E76FFD"/>
    <w:rsid w:val="00E82056"/>
    <w:rsid w:val="00E856CD"/>
    <w:rsid w:val="00E86F27"/>
    <w:rsid w:val="00EA0BDD"/>
    <w:rsid w:val="00EB630B"/>
    <w:rsid w:val="00EB65DC"/>
    <w:rsid w:val="00ED48B4"/>
    <w:rsid w:val="00EE219C"/>
    <w:rsid w:val="00EE48F5"/>
    <w:rsid w:val="00F10F2E"/>
    <w:rsid w:val="00F24E71"/>
    <w:rsid w:val="00F3247A"/>
    <w:rsid w:val="00F33A20"/>
    <w:rsid w:val="00F37092"/>
    <w:rsid w:val="00F52B3E"/>
    <w:rsid w:val="00F81E3F"/>
    <w:rsid w:val="00F933AC"/>
    <w:rsid w:val="00F964BC"/>
    <w:rsid w:val="00FA16E1"/>
    <w:rsid w:val="00FA6ABF"/>
    <w:rsid w:val="00FB5230"/>
    <w:rsid w:val="00FB5CEB"/>
    <w:rsid w:val="00FB6C3B"/>
    <w:rsid w:val="00FC3FCB"/>
    <w:rsid w:val="00FD637F"/>
    <w:rsid w:val="00FE2E2A"/>
    <w:rsid w:val="00FE3FC3"/>
    <w:rsid w:val="00FE4965"/>
    <w:rsid w:val="3EFD46A5"/>
    <w:rsid w:val="5FFF6F7E"/>
    <w:rsid w:val="6ED69F48"/>
    <w:rsid w:val="77731AEE"/>
    <w:rsid w:val="B3F7D623"/>
    <w:rsid w:val="B4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lang w:eastAsia="en-US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link w:val="22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Char"/>
    <w:basedOn w:val="11"/>
    <w:link w:val="6"/>
    <w:qFormat/>
    <w:uiPriority w:val="0"/>
    <w:rPr>
      <w:rFonts w:eastAsia="FangSong_GB2312"/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rFonts w:eastAsia="FangSong_GB2312"/>
      <w:kern w:val="2"/>
      <w:sz w:val="18"/>
      <w:szCs w:val="18"/>
    </w:rPr>
  </w:style>
  <w:style w:type="paragraph" w:customStyle="1" w:styleId="1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7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spacing w:after="100" w:afterAutospacing="1" w:line="220" w:lineRule="atLeast"/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20">
    <w:name w:val="日期 Char"/>
    <w:basedOn w:val="11"/>
    <w:link w:val="4"/>
    <w:qFormat/>
    <w:uiPriority w:val="0"/>
    <w:rPr>
      <w:rFonts w:eastAsia="FangSong_GB2312"/>
      <w:kern w:val="2"/>
      <w:sz w:val="30"/>
      <w:szCs w:val="30"/>
    </w:rPr>
  </w:style>
  <w:style w:type="character" w:customStyle="1" w:styleId="21">
    <w:name w:val="正文文本 Char"/>
    <w:basedOn w:val="11"/>
    <w:link w:val="2"/>
    <w:qFormat/>
    <w:uiPriority w:val="0"/>
    <w:rPr>
      <w:rFonts w:ascii="微软雅黑" w:hAnsi="微软雅黑" w:eastAsia="微软雅黑" w:cs="微软雅黑"/>
      <w:snapToGrid w:val="0"/>
      <w:color w:val="000000"/>
      <w:sz w:val="30"/>
      <w:szCs w:val="30"/>
      <w:lang w:eastAsia="en-US"/>
    </w:rPr>
  </w:style>
  <w:style w:type="character" w:customStyle="1" w:styleId="22">
    <w:name w:val="批注框文本 Char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0"/>
      <w:szCs w:val="20"/>
      <w:lang w:eastAsia="en-US"/>
    </w:rPr>
  </w:style>
  <w:style w:type="paragraph" w:customStyle="1" w:styleId="24">
    <w:name w:val="表格标题"/>
    <w:basedOn w:val="25"/>
    <w:qFormat/>
    <w:uiPriority w:val="99"/>
    <w:pPr>
      <w:ind w:firstLine="0" w:firstLineChars="0"/>
      <w:jc w:val="center"/>
    </w:pPr>
    <w:rPr>
      <w:rFonts w:eastAsia="黑体"/>
    </w:rPr>
  </w:style>
  <w:style w:type="paragraph" w:customStyle="1" w:styleId="25">
    <w:name w:val="我的正文"/>
    <w:basedOn w:val="1"/>
    <w:qFormat/>
    <w:uiPriority w:val="99"/>
    <w:pPr>
      <w:adjustRightInd w:val="0"/>
      <w:snapToGrid w:val="0"/>
      <w:spacing w:line="400" w:lineRule="exact"/>
      <w:ind w:firstLine="200" w:firstLineChars="200"/>
    </w:pPr>
    <w:rPr>
      <w:rFonts w:ascii="黑体" w:hAnsi="仿宋" w:cs="黑体"/>
      <w:sz w:val="24"/>
      <w:szCs w:val="24"/>
    </w:rPr>
  </w:style>
  <w:style w:type="paragraph" w:customStyle="1" w:styleId="26">
    <w:name w:val="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jj\wj\&#21046;&#20316;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制作文件模板.dot</Template>
  <Company>重庆市文学艺术界联合会</Company>
  <Pages>3</Pages>
  <Words>3444</Words>
  <Characters>19637</Characters>
  <Lines>163</Lines>
  <Paragraphs>46</Paragraphs>
  <TotalTime>2</TotalTime>
  <ScaleCrop>false</ScaleCrop>
  <LinksUpToDate>false</LinksUpToDate>
  <CharactersWithSpaces>23035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2025-02-09T23:38:00Z</dcterms:created>
  <dc:creator>重庆市文学艺术界联合会</dc:creator>
  <cp:lastModifiedBy>llyjs</cp:lastModifiedBy>
  <cp:lastPrinted>2025-02-11T23:15:00Z</cp:lastPrinted>
  <dcterms:modified xsi:type="dcterms:W3CDTF">2026-02-06T16:48:04Z</dcterms:modified>
  <dc:title>中共重庆市文联党组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D5AA92AEFB8E8680C4AA8569C94BF63D_43</vt:lpwstr>
  </property>
</Properties>
</file>